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5D14A" w14:textId="5AB82CCC" w:rsidR="00620CA7" w:rsidRPr="005F0CE7" w:rsidRDefault="002B2611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17장</w:t>
      </w:r>
      <w:r w:rsidR="00620CA7" w:rsidRPr="005F0CE7">
        <w:rPr>
          <w:rFonts w:ascii="맑은 고딕" w:eastAsia="맑은 고딕" w:hAnsi="맑은 고딕" w:hint="eastAsia"/>
          <w:sz w:val="20"/>
          <w:szCs w:val="20"/>
        </w:rPr>
        <w:t xml:space="preserve">공련 </w:t>
      </w:r>
      <w:r w:rsidRPr="005F0CE7">
        <w:rPr>
          <w:rFonts w:ascii="맑은 고딕" w:eastAsia="맑은 고딕" w:hAnsi="맑은 고딕"/>
          <w:sz w:val="20"/>
          <w:szCs w:val="20"/>
        </w:rPr>
        <w:t>명칭 제1호</w:t>
      </w:r>
    </w:p>
    <w:p w14:paraId="482C78B3" w14:textId="3B991AF8" w:rsidR="002B2611" w:rsidRPr="005F0CE7" w:rsidRDefault="002B2611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2005년 2월 15일</w:t>
      </w:r>
    </w:p>
    <w:p w14:paraId="6D1F45EA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3CA0882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일본화장품공업연합회 산하회원 각위</w:t>
      </w:r>
    </w:p>
    <w:p w14:paraId="58B54FA6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35D3F7AB" w14:textId="02421050" w:rsidR="00620CA7" w:rsidRPr="005F0CE7" w:rsidRDefault="002B2611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일본화장품공업연합회</w:t>
      </w:r>
    </w:p>
    <w:p w14:paraId="771D3348" w14:textId="13D01EE4" w:rsidR="00620CA7" w:rsidRPr="005F0CE7" w:rsidRDefault="002B2611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전성분표시명칭위원회</w:t>
      </w:r>
      <w:proofErr w:type="spellEnd"/>
    </w:p>
    <w:p w14:paraId="3EBD66C6" w14:textId="5CDF21B6" w:rsidR="002B2611" w:rsidRPr="005F0CE7" w:rsidRDefault="002B2611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위원장 나카무라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아츠시</w:t>
      </w:r>
      <w:proofErr w:type="spellEnd"/>
    </w:p>
    <w:p w14:paraId="031CA11C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26BD1461" w14:textId="37B05CE8" w:rsidR="00620CA7" w:rsidRPr="005F0CE7" w:rsidRDefault="00620CA7" w:rsidP="00A05BAD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“</w:t>
      </w:r>
      <w:r w:rsidR="002B2611" w:rsidRPr="005F0CE7">
        <w:rPr>
          <w:rFonts w:ascii="맑은 고딕" w:eastAsia="맑은 고딕" w:hAnsi="맑은 고딕"/>
          <w:sz w:val="20"/>
          <w:szCs w:val="20"/>
        </w:rPr>
        <w:t>일본 화장품공업연합회 표시명칭작성 가이드라인</w:t>
      </w:r>
    </w:p>
    <w:p w14:paraId="7C5D6737" w14:textId="3BB8B2CE" w:rsidR="002B2611" w:rsidRPr="005F0CE7" w:rsidRDefault="002B2611" w:rsidP="00A05BAD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(</w:t>
      </w:r>
      <w:r w:rsidR="00620CA7" w:rsidRPr="005F0CE7">
        <w:rPr>
          <w:rFonts w:ascii="맑은 고딕" w:eastAsia="맑은 고딕" w:hAnsi="맑은 고딕" w:hint="eastAsia"/>
          <w:sz w:val="20"/>
          <w:szCs w:val="20"/>
        </w:rPr>
        <w:t>2002</w:t>
      </w:r>
      <w:r w:rsidRPr="005F0CE7">
        <w:rPr>
          <w:rFonts w:ascii="맑은 고딕" w:eastAsia="맑은 고딕" w:hAnsi="맑은 고딕"/>
          <w:sz w:val="20"/>
          <w:szCs w:val="20"/>
        </w:rPr>
        <w:t>년 2월 27일)</w:t>
      </w:r>
      <w:r w:rsidR="00620CA7" w:rsidRPr="005F0CE7">
        <w:rPr>
          <w:rFonts w:ascii="맑은 고딕" w:eastAsia="맑은 고딕" w:hAnsi="맑은 고딕"/>
          <w:sz w:val="20"/>
          <w:szCs w:val="20"/>
        </w:rPr>
        <w:t>”</w:t>
      </w:r>
      <w:r w:rsidRPr="005F0CE7">
        <w:rPr>
          <w:rFonts w:ascii="맑은 고딕" w:eastAsia="맑은 고딕" w:hAnsi="맑은 고딕"/>
          <w:sz w:val="20"/>
          <w:szCs w:val="20"/>
        </w:rPr>
        <w:t>의 개정에 대해</w:t>
      </w:r>
    </w:p>
    <w:p w14:paraId="264DA418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0FEDD0FC" w14:textId="19725A33" w:rsidR="00A622B4" w:rsidRPr="005F0CE7" w:rsidRDefault="00A622B4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1C856D83" w14:textId="5A9FD635" w:rsidR="002B2611" w:rsidRPr="005F0CE7" w:rsidRDefault="00A622B4" w:rsidP="00A05BAD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 xml:space="preserve">한편, </w:t>
      </w:r>
      <w:proofErr w:type="spellStart"/>
      <w:r w:rsidRPr="005F0CE7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5F0CE7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5F0CE7">
        <w:rPr>
          <w:rFonts w:ascii="맑은 고딕" w:eastAsia="맑은 고딕" w:hAnsi="맑은 고딕" w:hint="eastAsia"/>
          <w:sz w:val="20"/>
          <w:szCs w:val="20"/>
        </w:rPr>
        <w:t>전성분표시명칭위원회에서는</w:t>
      </w:r>
      <w:proofErr w:type="spellEnd"/>
      <w:r w:rsidRPr="005F0CE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="002B2611" w:rsidRPr="005F0CE7">
        <w:rPr>
          <w:rFonts w:ascii="맑은 고딕" w:eastAsia="맑은 고딕" w:hAnsi="맑은 고딕"/>
          <w:sz w:val="20"/>
          <w:szCs w:val="20"/>
        </w:rPr>
        <w:t>화장품의 성분표시에 활용</w:t>
      </w:r>
      <w:r w:rsidRPr="005F0CE7">
        <w:rPr>
          <w:rFonts w:ascii="맑은 고딕" w:eastAsia="맑은 고딕" w:hAnsi="맑은 고딕" w:hint="eastAsia"/>
          <w:sz w:val="20"/>
          <w:szCs w:val="20"/>
        </w:rPr>
        <w:t xml:space="preserve">하기 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위해, </w:t>
      </w:r>
      <w:r w:rsidRPr="005F0CE7">
        <w:rPr>
          <w:rFonts w:ascii="맑은 고딕" w:eastAsia="맑은 고딕" w:hAnsi="맑은 고딕"/>
          <w:sz w:val="20"/>
          <w:szCs w:val="20"/>
        </w:rPr>
        <w:t>“</w:t>
      </w:r>
      <w:r w:rsidR="002B2611" w:rsidRPr="005F0CE7">
        <w:rPr>
          <w:rFonts w:ascii="맑은 고딕" w:eastAsia="맑은 고딕" w:hAnsi="맑은 고딕"/>
          <w:sz w:val="20"/>
          <w:szCs w:val="20"/>
        </w:rPr>
        <w:t>화장품의 성분표시명칭 리스트</w:t>
      </w:r>
      <w:r w:rsidRPr="005F0CE7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="002B2611" w:rsidRPr="005F0CE7">
        <w:rPr>
          <w:rFonts w:ascii="맑은 고딕" w:eastAsia="맑은 고딕" w:hAnsi="맑은 고딕"/>
          <w:sz w:val="20"/>
          <w:szCs w:val="20"/>
        </w:rPr>
        <w:t>를</w:t>
      </w:r>
      <w:proofErr w:type="spellEnd"/>
      <w:r w:rsidR="002B2611" w:rsidRPr="005F0CE7">
        <w:rPr>
          <w:rFonts w:ascii="맑은 고딕" w:eastAsia="맑은 고딕" w:hAnsi="맑은 고딕"/>
          <w:sz w:val="20"/>
          <w:szCs w:val="20"/>
        </w:rPr>
        <w:t xml:space="preserve"> 작성하</w:t>
      </w:r>
      <w:r w:rsidRPr="005F0CE7">
        <w:rPr>
          <w:rFonts w:ascii="맑은 고딕" w:eastAsia="맑은 고딕" w:hAnsi="맑은 고딕" w:hint="eastAsia"/>
          <w:sz w:val="20"/>
          <w:szCs w:val="20"/>
        </w:rPr>
        <w:t>였</w:t>
      </w:r>
      <w:r w:rsidR="002B2611" w:rsidRPr="005F0CE7">
        <w:rPr>
          <w:rFonts w:ascii="맑은 고딕" w:eastAsia="맑은 고딕" w:hAnsi="맑은 고딕"/>
          <w:sz w:val="20"/>
          <w:szCs w:val="20"/>
        </w:rPr>
        <w:t>습니다.</w:t>
      </w:r>
    </w:p>
    <w:p w14:paraId="056DFBA4" w14:textId="1C808287" w:rsidR="00A622B4" w:rsidRPr="005F0CE7" w:rsidRDefault="002B2611" w:rsidP="00A05BAD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이 리스트에는 </w:t>
      </w:r>
      <w:r w:rsidR="00A622B4" w:rsidRPr="005F0CE7">
        <w:rPr>
          <w:rFonts w:ascii="맑은 고딕" w:eastAsia="맑은 고딕" w:hAnsi="맑은 고딕"/>
          <w:sz w:val="20"/>
          <w:szCs w:val="20"/>
        </w:rPr>
        <w:t>“</w:t>
      </w:r>
      <w:r w:rsidRPr="005F0CE7">
        <w:rPr>
          <w:rFonts w:ascii="맑은 고딕" w:eastAsia="맑은 고딕" w:hAnsi="맑은 고딕"/>
          <w:sz w:val="20"/>
          <w:szCs w:val="20"/>
        </w:rPr>
        <w:t>일본화장품공업연합회 표시명칭 작성 가이드라인(</w:t>
      </w:r>
      <w:r w:rsidR="00A622B4" w:rsidRPr="005F0CE7">
        <w:rPr>
          <w:rFonts w:ascii="맑은 고딕" w:eastAsia="맑은 고딕" w:hAnsi="맑은 고딕" w:hint="eastAsia"/>
          <w:sz w:val="20"/>
          <w:szCs w:val="20"/>
        </w:rPr>
        <w:t>2002년 2월 27일)</w:t>
      </w:r>
      <w:r w:rsidR="00A622B4" w:rsidRPr="005F0CE7">
        <w:rPr>
          <w:rFonts w:ascii="맑은 고딕" w:eastAsia="맑은 고딕" w:hAnsi="맑은 고딕"/>
          <w:sz w:val="20"/>
          <w:szCs w:val="20"/>
        </w:rPr>
        <w:t>”</w:t>
      </w:r>
      <w:r w:rsidR="00A622B4" w:rsidRPr="005F0CE7">
        <w:rPr>
          <w:rFonts w:ascii="맑은 고딕" w:eastAsia="맑은 고딕" w:hAnsi="맑은 고딕" w:hint="eastAsia"/>
          <w:sz w:val="20"/>
          <w:szCs w:val="20"/>
        </w:rPr>
        <w:t xml:space="preserve">에 근거하여 명명한 </w:t>
      </w:r>
      <w:r w:rsidRPr="005F0CE7">
        <w:rPr>
          <w:rFonts w:ascii="맑은 고딕" w:eastAsia="맑은 고딕" w:hAnsi="맑은 고딕"/>
          <w:sz w:val="20"/>
          <w:szCs w:val="20"/>
        </w:rPr>
        <w:t>표시명칭을 수재하</w:t>
      </w:r>
      <w:r w:rsidR="00A622B4" w:rsidRPr="005F0CE7">
        <w:rPr>
          <w:rFonts w:ascii="맑은 고딕" w:eastAsia="맑은 고딕" w:hAnsi="맑은 고딕" w:hint="eastAsia"/>
          <w:sz w:val="20"/>
          <w:szCs w:val="20"/>
        </w:rPr>
        <w:t>였</w:t>
      </w:r>
      <w:r w:rsidRPr="005F0CE7">
        <w:rPr>
          <w:rFonts w:ascii="맑은 고딕" w:eastAsia="맑은 고딕" w:hAnsi="맑은 고딕"/>
          <w:sz w:val="20"/>
          <w:szCs w:val="20"/>
        </w:rPr>
        <w:t xml:space="preserve">습니다. </w:t>
      </w:r>
    </w:p>
    <w:p w14:paraId="7D68EFAE" w14:textId="6CD0E695" w:rsidR="002B2611" w:rsidRPr="005F0CE7" w:rsidRDefault="000D2504" w:rsidP="00A05BAD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 xml:space="preserve">이번에 표시명칭 작성에 대한 생각을 보다 명확히 </w:t>
      </w:r>
      <w:r w:rsidR="00BA63A0">
        <w:rPr>
          <w:rFonts w:ascii="맑은 고딕" w:eastAsia="맑은 고딕" w:hAnsi="맑은 고딕" w:hint="eastAsia"/>
          <w:sz w:val="20"/>
          <w:szCs w:val="20"/>
        </w:rPr>
        <w:t>함과 동시에</w:t>
      </w:r>
      <w:r w:rsidRPr="005F0CE7">
        <w:rPr>
          <w:rFonts w:ascii="맑은 고딕" w:eastAsia="맑은 고딕" w:hAnsi="맑은 고딕" w:hint="eastAsia"/>
          <w:sz w:val="20"/>
          <w:szCs w:val="20"/>
        </w:rPr>
        <w:t xml:space="preserve"> 약호를 추가할 필요성이 생겨, </w:t>
      </w:r>
      <w:r w:rsidRPr="005F0CE7">
        <w:rPr>
          <w:rFonts w:ascii="맑은 고딕" w:eastAsia="맑은 고딕" w:hAnsi="맑은 고딕"/>
          <w:sz w:val="20"/>
          <w:szCs w:val="20"/>
        </w:rPr>
        <w:t>“</w:t>
      </w:r>
      <w:r w:rsidR="002B2611" w:rsidRPr="005F0CE7">
        <w:rPr>
          <w:rFonts w:ascii="맑은 고딕" w:eastAsia="맑은 고딕" w:hAnsi="맑은 고딕"/>
          <w:sz w:val="20"/>
          <w:szCs w:val="20"/>
        </w:rPr>
        <w:t>일본화장품공업연합회 표시명칭 작성 가이드</w:t>
      </w:r>
      <w:r w:rsidRPr="005F0CE7">
        <w:rPr>
          <w:rFonts w:ascii="맑은 고딕" w:eastAsia="맑은 고딕" w:hAnsi="맑은 고딕" w:hint="eastAsia"/>
          <w:sz w:val="20"/>
          <w:szCs w:val="20"/>
        </w:rPr>
        <w:t>라인(2002</w:t>
      </w:r>
      <w:r w:rsidR="002B2611" w:rsidRPr="005F0CE7">
        <w:rPr>
          <w:rFonts w:ascii="맑은 고딕" w:eastAsia="맑은 고딕" w:hAnsi="맑은 고딕"/>
          <w:sz w:val="20"/>
          <w:szCs w:val="20"/>
        </w:rPr>
        <w:t>년 2월 27일)</w:t>
      </w:r>
      <w:r w:rsidRPr="005F0CE7">
        <w:rPr>
          <w:rFonts w:ascii="맑은 고딕" w:eastAsia="맑은 고딕" w:hAnsi="맑은 고딕"/>
          <w:sz w:val="20"/>
          <w:szCs w:val="20"/>
        </w:rPr>
        <w:t>”</w:t>
      </w:r>
      <w:r w:rsidRPr="005F0CE7">
        <w:rPr>
          <w:rFonts w:ascii="맑은 고딕" w:eastAsia="맑은 고딕" w:hAnsi="맑은 고딕" w:hint="eastAsia"/>
          <w:sz w:val="20"/>
          <w:szCs w:val="20"/>
        </w:rPr>
        <w:t xml:space="preserve">을 </w:t>
      </w:r>
      <w:r w:rsidR="002B2611" w:rsidRPr="005F0CE7">
        <w:rPr>
          <w:rFonts w:ascii="맑은 고딕" w:eastAsia="맑은 고딕" w:hAnsi="맑은 고딕"/>
          <w:sz w:val="20"/>
          <w:szCs w:val="20"/>
        </w:rPr>
        <w:t>별첨</w:t>
      </w:r>
      <w:r w:rsidRPr="005F0CE7">
        <w:rPr>
          <w:rFonts w:ascii="맑은 고딕" w:eastAsia="맑은 고딕" w:hAnsi="맑은 고딕" w:hint="eastAsia"/>
          <w:sz w:val="20"/>
          <w:szCs w:val="20"/>
        </w:rPr>
        <w:t>과 같이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 개정함과 동시에, 향후 </w:t>
      </w:r>
      <w:r w:rsidRPr="005F0CE7">
        <w:rPr>
          <w:rFonts w:ascii="맑은 고딕" w:eastAsia="맑은 고딕" w:hAnsi="맑은 고딕" w:hint="eastAsia"/>
          <w:sz w:val="20"/>
          <w:szCs w:val="20"/>
        </w:rPr>
        <w:t xml:space="preserve">새로운 </w:t>
      </w:r>
      <w:r w:rsidR="002B2611" w:rsidRPr="005F0CE7">
        <w:rPr>
          <w:rFonts w:ascii="맑은 고딕" w:eastAsia="맑은 고딕" w:hAnsi="맑은 고딕"/>
          <w:sz w:val="20"/>
          <w:szCs w:val="20"/>
        </w:rPr>
        <w:t>표시명칭 작성에 있어서는 개정</w:t>
      </w:r>
      <w:r w:rsidR="00472889" w:rsidRPr="005F0CE7">
        <w:rPr>
          <w:rFonts w:ascii="맑은 고딕" w:eastAsia="맑은 고딕" w:hAnsi="맑은 고딕" w:hint="eastAsia"/>
          <w:sz w:val="20"/>
          <w:szCs w:val="20"/>
        </w:rPr>
        <w:t xml:space="preserve">한 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사항을 </w:t>
      </w:r>
      <w:r w:rsidR="00472889" w:rsidRPr="005F0CE7">
        <w:rPr>
          <w:rFonts w:ascii="맑은 고딕" w:eastAsia="맑은 고딕" w:hAnsi="맑은 고딕" w:hint="eastAsia"/>
          <w:sz w:val="20"/>
          <w:szCs w:val="20"/>
        </w:rPr>
        <w:t xml:space="preserve">토대로 </w:t>
      </w:r>
      <w:r w:rsidR="002B2611" w:rsidRPr="005F0CE7">
        <w:rPr>
          <w:rFonts w:ascii="맑은 고딕" w:eastAsia="맑은 고딕" w:hAnsi="맑은 고딕"/>
          <w:sz w:val="20"/>
          <w:szCs w:val="20"/>
        </w:rPr>
        <w:t>화장품의 표시명칭 작성을 실시</w:t>
      </w:r>
      <w:r w:rsidR="00472889" w:rsidRPr="005F0CE7">
        <w:rPr>
          <w:rFonts w:ascii="맑은 고딕" w:eastAsia="맑은 고딕" w:hAnsi="맑은 고딕" w:hint="eastAsia"/>
          <w:sz w:val="20"/>
          <w:szCs w:val="20"/>
        </w:rPr>
        <w:t>하</w:t>
      </w:r>
      <w:r w:rsidR="002B2611" w:rsidRPr="005F0CE7">
        <w:rPr>
          <w:rFonts w:ascii="맑은 고딕" w:eastAsia="맑은 고딕" w:hAnsi="맑은 고딕"/>
          <w:sz w:val="20"/>
          <w:szCs w:val="20"/>
        </w:rPr>
        <w:t>겠습니다.</w:t>
      </w:r>
    </w:p>
    <w:p w14:paraId="3DBFEFC8" w14:textId="1EC57590" w:rsidR="002B2611" w:rsidRPr="005F0CE7" w:rsidRDefault="00472889" w:rsidP="00A05BAD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 xml:space="preserve">위와 같이 </w:t>
      </w:r>
      <w:r w:rsidR="002B2611" w:rsidRPr="005F0CE7">
        <w:rPr>
          <w:rFonts w:ascii="맑은 고딕" w:eastAsia="맑은 고딕" w:hAnsi="맑은 고딕"/>
          <w:sz w:val="20"/>
          <w:szCs w:val="20"/>
        </w:rPr>
        <w:t>연락 말씀드</w:t>
      </w:r>
      <w:r w:rsidRPr="005F0CE7">
        <w:rPr>
          <w:rFonts w:ascii="맑은 고딕" w:eastAsia="맑은 고딕" w:hAnsi="맑은 고딕" w:hint="eastAsia"/>
          <w:sz w:val="20"/>
          <w:szCs w:val="20"/>
        </w:rPr>
        <w:t>립</w:t>
      </w:r>
      <w:r w:rsidR="002B2611" w:rsidRPr="005F0CE7">
        <w:rPr>
          <w:rFonts w:ascii="맑은 고딕" w:eastAsia="맑은 고딕" w:hAnsi="맑은 고딕"/>
          <w:sz w:val="20"/>
          <w:szCs w:val="20"/>
        </w:rPr>
        <w:t>니다.</w:t>
      </w:r>
    </w:p>
    <w:p w14:paraId="075EA067" w14:textId="7F0D91E1" w:rsidR="002B2611" w:rsidRPr="005F0CE7" w:rsidRDefault="00472889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2DBF18E9" w14:textId="78F19A32" w:rsidR="00472889" w:rsidRPr="005F0CE7" w:rsidRDefault="00472889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br w:type="page"/>
      </w:r>
    </w:p>
    <w:p w14:paraId="6565087F" w14:textId="7003E732" w:rsidR="00472889" w:rsidRPr="005F0CE7" w:rsidRDefault="00472889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lastRenderedPageBreak/>
        <w:t>별첨</w:t>
      </w:r>
    </w:p>
    <w:p w14:paraId="5B5597AB" w14:textId="77777777" w:rsidR="00472889" w:rsidRPr="005F0CE7" w:rsidRDefault="00472889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2005년 2월 15일</w:t>
      </w:r>
    </w:p>
    <w:p w14:paraId="67B9614A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7B09CB63" w14:textId="3CA7672C" w:rsidR="00472889" w:rsidRPr="005F0CE7" w:rsidRDefault="00472889" w:rsidP="00A05BAD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“</w:t>
      </w:r>
      <w:r w:rsidR="002B2611" w:rsidRPr="005F0CE7">
        <w:rPr>
          <w:rFonts w:ascii="맑은 고딕" w:eastAsia="맑은 고딕" w:hAnsi="맑은 고딕"/>
          <w:sz w:val="20"/>
          <w:szCs w:val="20"/>
        </w:rPr>
        <w:t>일본화장품공업연합회 표시명칭작성 가이드라인</w:t>
      </w:r>
    </w:p>
    <w:p w14:paraId="4DD64F4A" w14:textId="08D3B3DA" w:rsidR="002B2611" w:rsidRPr="005F0CE7" w:rsidRDefault="002B2611" w:rsidP="00A05BAD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(</w:t>
      </w:r>
      <w:r w:rsidR="00472889" w:rsidRPr="005F0CE7">
        <w:rPr>
          <w:rFonts w:ascii="맑은 고딕" w:eastAsia="맑은 고딕" w:hAnsi="맑은 고딕" w:hint="eastAsia"/>
          <w:sz w:val="20"/>
          <w:szCs w:val="20"/>
        </w:rPr>
        <w:t>2002</w:t>
      </w:r>
      <w:r w:rsidRPr="005F0CE7">
        <w:rPr>
          <w:rFonts w:ascii="맑은 고딕" w:eastAsia="맑은 고딕" w:hAnsi="맑은 고딕"/>
          <w:sz w:val="20"/>
          <w:szCs w:val="20"/>
        </w:rPr>
        <w:t>년 2월 27일)</w:t>
      </w:r>
      <w:r w:rsidR="00472889" w:rsidRPr="005F0CE7">
        <w:rPr>
          <w:rFonts w:ascii="맑은 고딕" w:eastAsia="맑은 고딕" w:hAnsi="맑은 고딕"/>
          <w:sz w:val="20"/>
          <w:szCs w:val="20"/>
        </w:rPr>
        <w:t>”</w:t>
      </w:r>
      <w:r w:rsidRPr="005F0CE7">
        <w:rPr>
          <w:rFonts w:ascii="맑은 고딕" w:eastAsia="맑은 고딕" w:hAnsi="맑은 고딕"/>
          <w:sz w:val="20"/>
          <w:szCs w:val="20"/>
        </w:rPr>
        <w:t>의 개정</w:t>
      </w:r>
    </w:p>
    <w:p w14:paraId="31ACA9F1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48005725" w14:textId="7D2DC691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&lt;개정1&gt;</w:t>
      </w:r>
    </w:p>
    <w:p w14:paraId="501C030D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5DADF70B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(현행)</w:t>
      </w:r>
    </w:p>
    <w:p w14:paraId="75EB3B5B" w14:textId="1E0F0956" w:rsidR="002B2611" w:rsidRPr="005F0CE7" w:rsidRDefault="00472889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III</w:t>
      </w:r>
      <w:r w:rsidR="002B2611" w:rsidRPr="005F0CE7">
        <w:rPr>
          <w:rFonts w:ascii="맑은 고딕" w:eastAsia="맑은 고딕" w:hAnsi="맑은 고딕"/>
          <w:sz w:val="20"/>
          <w:szCs w:val="20"/>
        </w:rPr>
        <w:t>-1. 번역 방법</w:t>
      </w:r>
    </w:p>
    <w:p w14:paraId="5C511482" w14:textId="10B73C65" w:rsidR="002B2611" w:rsidRPr="005F0CE7" w:rsidRDefault="002B2611" w:rsidP="00A05BAD">
      <w:pPr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1.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식물유래성분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 xml:space="preserve">,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발효산생물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 xml:space="preserve"> 및 배양물에 대해서는 </w:t>
      </w:r>
      <w:r w:rsidR="00472889" w:rsidRPr="005F0CE7">
        <w:rPr>
          <w:rFonts w:ascii="맑은 고딕" w:eastAsia="맑은 고딕" w:hAnsi="맑은 고딕" w:hint="eastAsia"/>
          <w:sz w:val="20"/>
          <w:szCs w:val="20"/>
        </w:rPr>
        <w:t xml:space="preserve">아래 생각에 </w:t>
      </w:r>
      <w:r w:rsidRPr="005F0CE7">
        <w:rPr>
          <w:rFonts w:ascii="맑은 고딕" w:eastAsia="맑은 고딕" w:hAnsi="맑은 고딕"/>
          <w:sz w:val="20"/>
          <w:szCs w:val="20"/>
        </w:rPr>
        <w:t>근거하여 명칭을 작성한다.</w:t>
      </w:r>
    </w:p>
    <w:p w14:paraId="2D8CA235" w14:textId="414EFB18" w:rsidR="002B2611" w:rsidRPr="005F0CE7" w:rsidRDefault="002B2611" w:rsidP="00A05BAD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(1)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식물유래성분</w:t>
      </w:r>
      <w:proofErr w:type="spellEnd"/>
    </w:p>
    <w:p w14:paraId="0737A313" w14:textId="4D861461" w:rsidR="002B2611" w:rsidRPr="005F0CE7" w:rsidRDefault="002B2611" w:rsidP="00A05BAD">
      <w:pPr>
        <w:autoSpaceDE w:val="0"/>
        <w:autoSpaceDN w:val="0"/>
        <w:ind w:leftChars="129" w:left="284" w:firstLineChars="141" w:firstLine="282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표시명칭에 채용하는 식물명은 도감, 사전 등으로 확인할 수 있는 명칭을 </w:t>
      </w:r>
      <w:r w:rsidR="007623AC" w:rsidRPr="005F0CE7">
        <w:rPr>
          <w:rFonts w:ascii="맑은 고딕" w:eastAsia="맑은 고딕" w:hAnsi="맑은 고딕" w:hint="eastAsia"/>
          <w:sz w:val="20"/>
          <w:szCs w:val="20"/>
        </w:rPr>
        <w:t>사</w:t>
      </w:r>
      <w:r w:rsidRPr="005F0CE7">
        <w:rPr>
          <w:rFonts w:ascii="맑은 고딕" w:eastAsia="맑은 고딕" w:hAnsi="맑은 고딕"/>
          <w:sz w:val="20"/>
          <w:szCs w:val="20"/>
        </w:rPr>
        <w:t>용하고, 원칙적으로 다음 순위에 따라 작성한다.</w:t>
      </w:r>
    </w:p>
    <w:p w14:paraId="7C77BEE1" w14:textId="23FD76B9" w:rsidR="002B2611" w:rsidRPr="005F0CE7" w:rsidRDefault="007623AC" w:rsidP="00A05BAD">
      <w:pPr>
        <w:pStyle w:val="a5"/>
        <w:numPr>
          <w:ilvl w:val="0"/>
          <w:numId w:val="6"/>
        </w:numPr>
        <w:autoSpaceDE w:val="0"/>
        <w:autoSpaceDN w:val="0"/>
        <w:ind w:leftChars="0" w:left="1560" w:hanging="26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제1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순위: </w:t>
      </w:r>
      <w:r w:rsidRPr="005F0CE7">
        <w:rPr>
          <w:rFonts w:ascii="맑은 고딕" w:eastAsia="맑은 고딕" w:hAnsi="맑은 고딕" w:hint="eastAsia"/>
          <w:sz w:val="20"/>
          <w:szCs w:val="20"/>
        </w:rPr>
        <w:t>일본어</w:t>
      </w:r>
      <w:r w:rsidR="002B2611" w:rsidRPr="005F0CE7">
        <w:rPr>
          <w:rFonts w:ascii="맑은 고딕" w:eastAsia="맑은 고딕" w:hAnsi="맑은 고딕"/>
          <w:sz w:val="20"/>
          <w:szCs w:val="20"/>
        </w:rPr>
        <w:t>명</w:t>
      </w:r>
    </w:p>
    <w:p w14:paraId="18E2B9AC" w14:textId="7C484EE0" w:rsidR="002B2611" w:rsidRPr="005F0CE7" w:rsidRDefault="007623AC" w:rsidP="00A05BAD">
      <w:pPr>
        <w:pStyle w:val="a5"/>
        <w:numPr>
          <w:ilvl w:val="0"/>
          <w:numId w:val="6"/>
        </w:numPr>
        <w:autoSpaceDE w:val="0"/>
        <w:autoSpaceDN w:val="0"/>
        <w:ind w:leftChars="0" w:left="1560" w:hanging="26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제2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순위: </w:t>
      </w:r>
      <w:proofErr w:type="spellStart"/>
      <w:r w:rsidR="002B2611" w:rsidRPr="005F0CE7">
        <w:rPr>
          <w:rFonts w:ascii="맑은 고딕" w:eastAsia="맑은 고딕" w:hAnsi="맑은 고딕"/>
          <w:sz w:val="20"/>
          <w:szCs w:val="20"/>
        </w:rPr>
        <w:t>영</w:t>
      </w:r>
      <w:r w:rsidRPr="005F0CE7">
        <w:rPr>
          <w:rFonts w:ascii="맑은 고딕" w:eastAsia="맑은 고딕" w:hAnsi="맑은 고딕" w:hint="eastAsia"/>
          <w:sz w:val="20"/>
          <w:szCs w:val="20"/>
        </w:rPr>
        <w:t>어</w:t>
      </w:r>
      <w:r w:rsidR="002B2611" w:rsidRPr="005F0CE7">
        <w:rPr>
          <w:rFonts w:ascii="맑은 고딕" w:eastAsia="맑은 고딕" w:hAnsi="맑은 고딕"/>
          <w:sz w:val="20"/>
          <w:szCs w:val="20"/>
        </w:rPr>
        <w:t>명</w:t>
      </w:r>
      <w:proofErr w:type="spellEnd"/>
    </w:p>
    <w:p w14:paraId="4CF9BFBE" w14:textId="3637B6F5" w:rsidR="002B2611" w:rsidRPr="005F0CE7" w:rsidRDefault="002B2611" w:rsidP="00A05BAD">
      <w:pPr>
        <w:pStyle w:val="a5"/>
        <w:numPr>
          <w:ilvl w:val="0"/>
          <w:numId w:val="6"/>
        </w:numPr>
        <w:autoSpaceDE w:val="0"/>
        <w:autoSpaceDN w:val="0"/>
        <w:ind w:leftChars="0" w:left="1560" w:hanging="26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제3순위</w:t>
      </w:r>
      <w:r w:rsidR="007623AC" w:rsidRPr="005F0CE7">
        <w:rPr>
          <w:rFonts w:ascii="맑은 고딕" w:eastAsia="맑은 고딕" w:hAnsi="맑은 고딕" w:hint="eastAsia"/>
          <w:sz w:val="20"/>
          <w:szCs w:val="20"/>
        </w:rPr>
        <w:t xml:space="preserve">: </w:t>
      </w:r>
      <w:r w:rsidRPr="005F0CE7">
        <w:rPr>
          <w:rFonts w:ascii="맑은 고딕" w:eastAsia="맑은 고딕" w:hAnsi="맑은 고딕"/>
          <w:sz w:val="20"/>
          <w:szCs w:val="20"/>
        </w:rPr>
        <w:t>학명(속•종까지 번역)</w:t>
      </w:r>
    </w:p>
    <w:p w14:paraId="7195D663" w14:textId="77777777" w:rsidR="005F0CE7" w:rsidRDefault="005F0CE7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243DC812" w14:textId="44D9C636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(개정)</w:t>
      </w:r>
    </w:p>
    <w:p w14:paraId="71313187" w14:textId="1A40E306" w:rsidR="002B2611" w:rsidRPr="005F0CE7" w:rsidRDefault="007623AC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III-1</w:t>
      </w:r>
      <w:r w:rsidR="002B2611" w:rsidRPr="005F0CE7">
        <w:rPr>
          <w:rFonts w:ascii="맑은 고딕" w:eastAsia="맑은 고딕" w:hAnsi="맑은 고딕"/>
          <w:sz w:val="20"/>
          <w:szCs w:val="20"/>
        </w:rPr>
        <w:t>. 번역 방법</w:t>
      </w:r>
    </w:p>
    <w:p w14:paraId="074603D4" w14:textId="64D54953" w:rsidR="002B2611" w:rsidRPr="005F0CE7" w:rsidRDefault="002B2611" w:rsidP="00A05BAD">
      <w:pPr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1.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식물유래성분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 xml:space="preserve">,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발효산생물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 xml:space="preserve"> 및 배양물에 대해서는 </w:t>
      </w:r>
      <w:r w:rsidR="007623AC" w:rsidRPr="005F0CE7">
        <w:rPr>
          <w:rFonts w:ascii="맑은 고딕" w:eastAsia="맑은 고딕" w:hAnsi="맑은 고딕" w:hint="eastAsia"/>
          <w:sz w:val="20"/>
          <w:szCs w:val="20"/>
        </w:rPr>
        <w:t>아래</w:t>
      </w:r>
      <w:r w:rsidRPr="005F0CE7">
        <w:rPr>
          <w:rFonts w:ascii="맑은 고딕" w:eastAsia="맑은 고딕" w:hAnsi="맑은 고딕"/>
          <w:sz w:val="20"/>
          <w:szCs w:val="20"/>
        </w:rPr>
        <w:t xml:space="preserve"> </w:t>
      </w:r>
      <w:r w:rsidR="007623AC" w:rsidRPr="005F0CE7">
        <w:rPr>
          <w:rFonts w:ascii="맑은 고딕" w:eastAsia="맑은 고딕" w:hAnsi="맑은 고딕" w:hint="eastAsia"/>
          <w:sz w:val="20"/>
          <w:szCs w:val="20"/>
        </w:rPr>
        <w:t>생각</w:t>
      </w:r>
      <w:r w:rsidRPr="005F0CE7">
        <w:rPr>
          <w:rFonts w:ascii="맑은 고딕" w:eastAsia="맑은 고딕" w:hAnsi="맑은 고딕"/>
          <w:sz w:val="20"/>
          <w:szCs w:val="20"/>
        </w:rPr>
        <w:t>에 근거하여 명칭을 작성한다.</w:t>
      </w:r>
    </w:p>
    <w:p w14:paraId="240D9231" w14:textId="656AE265" w:rsidR="002B2611" w:rsidRPr="005F0CE7" w:rsidRDefault="002B2611" w:rsidP="00A05BAD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(1) 식물유래 성분</w:t>
      </w:r>
    </w:p>
    <w:p w14:paraId="37AE21CA" w14:textId="79B0579B" w:rsidR="002B2611" w:rsidRPr="005F0CE7" w:rsidRDefault="002B2611" w:rsidP="00A05BAD">
      <w:pPr>
        <w:autoSpaceDE w:val="0"/>
        <w:autoSpaceDN w:val="0"/>
        <w:ind w:leftChars="129" w:left="284" w:firstLineChars="141" w:firstLine="282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표시명칭에 채용하는 식물명은 도감, 사전 등(주)에서 확인할 수 있는 명칭을 </w:t>
      </w:r>
      <w:r w:rsidR="007623AC" w:rsidRPr="005F0CE7">
        <w:rPr>
          <w:rFonts w:ascii="맑은 고딕" w:eastAsia="맑은 고딕" w:hAnsi="맑은 고딕" w:hint="eastAsia"/>
          <w:sz w:val="20"/>
          <w:szCs w:val="20"/>
        </w:rPr>
        <w:t>사</w:t>
      </w:r>
      <w:r w:rsidRPr="005F0CE7">
        <w:rPr>
          <w:rFonts w:ascii="맑은 고딕" w:eastAsia="맑은 고딕" w:hAnsi="맑은 고딕"/>
          <w:sz w:val="20"/>
          <w:szCs w:val="20"/>
        </w:rPr>
        <w:t>용하여</w:t>
      </w:r>
      <w:r w:rsidR="007623AC" w:rsidRPr="005F0CE7">
        <w:rPr>
          <w:rFonts w:ascii="맑은 고딕" w:eastAsia="맑은 고딕" w:hAnsi="맑은 고딕" w:hint="eastAsia"/>
          <w:sz w:val="20"/>
          <w:szCs w:val="20"/>
        </w:rPr>
        <w:t>,</w:t>
      </w:r>
      <w:r w:rsidRPr="005F0CE7">
        <w:rPr>
          <w:rFonts w:ascii="맑은 고딕" w:eastAsia="맑은 고딕" w:hAnsi="맑은 고딕"/>
          <w:sz w:val="20"/>
          <w:szCs w:val="20"/>
        </w:rPr>
        <w:t xml:space="preserve"> 원칙적으로 다음 순위에 따라 작성한다.</w:t>
      </w:r>
    </w:p>
    <w:p w14:paraId="2E5320DE" w14:textId="4EDDF521" w:rsidR="002B2611" w:rsidRPr="005F0CE7" w:rsidRDefault="007623AC" w:rsidP="00A05BAD">
      <w:pPr>
        <w:pStyle w:val="a5"/>
        <w:numPr>
          <w:ilvl w:val="0"/>
          <w:numId w:val="6"/>
        </w:numPr>
        <w:autoSpaceDE w:val="0"/>
        <w:autoSpaceDN w:val="0"/>
        <w:ind w:leftChars="0" w:left="1560" w:hanging="26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제1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순위: </w:t>
      </w:r>
      <w:r w:rsidRPr="005F0CE7">
        <w:rPr>
          <w:rFonts w:ascii="맑은 고딕" w:eastAsia="맑은 고딕" w:hAnsi="맑은 고딕" w:hint="eastAsia"/>
          <w:sz w:val="20"/>
          <w:szCs w:val="20"/>
        </w:rPr>
        <w:t>일본어</w:t>
      </w:r>
      <w:r w:rsidR="002B2611" w:rsidRPr="005F0CE7">
        <w:rPr>
          <w:rFonts w:ascii="맑은 고딕" w:eastAsia="맑은 고딕" w:hAnsi="맑은 고딕"/>
          <w:sz w:val="20"/>
          <w:szCs w:val="20"/>
        </w:rPr>
        <w:t>명</w:t>
      </w:r>
    </w:p>
    <w:p w14:paraId="4620C05C" w14:textId="3411D1A0" w:rsidR="002B2611" w:rsidRPr="005F0CE7" w:rsidRDefault="007623AC" w:rsidP="00A05BAD">
      <w:pPr>
        <w:pStyle w:val="a5"/>
        <w:numPr>
          <w:ilvl w:val="0"/>
          <w:numId w:val="6"/>
        </w:numPr>
        <w:autoSpaceDE w:val="0"/>
        <w:autoSpaceDN w:val="0"/>
        <w:ind w:leftChars="0" w:left="1560" w:hanging="26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제2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순위: </w:t>
      </w:r>
      <w:proofErr w:type="spellStart"/>
      <w:r w:rsidR="002B2611" w:rsidRPr="005F0CE7">
        <w:rPr>
          <w:rFonts w:ascii="맑은 고딕" w:eastAsia="맑은 고딕" w:hAnsi="맑은 고딕"/>
          <w:sz w:val="20"/>
          <w:szCs w:val="20"/>
        </w:rPr>
        <w:t>영</w:t>
      </w:r>
      <w:r w:rsidRPr="005F0CE7">
        <w:rPr>
          <w:rFonts w:ascii="맑은 고딕" w:eastAsia="맑은 고딕" w:hAnsi="맑은 고딕" w:hint="eastAsia"/>
          <w:sz w:val="20"/>
          <w:szCs w:val="20"/>
        </w:rPr>
        <w:t>어</w:t>
      </w:r>
      <w:r w:rsidR="002B2611" w:rsidRPr="005F0CE7">
        <w:rPr>
          <w:rFonts w:ascii="맑은 고딕" w:eastAsia="맑은 고딕" w:hAnsi="맑은 고딕"/>
          <w:sz w:val="20"/>
          <w:szCs w:val="20"/>
        </w:rPr>
        <w:t>명</w:t>
      </w:r>
      <w:proofErr w:type="spellEnd"/>
    </w:p>
    <w:p w14:paraId="71806FD9" w14:textId="2AA3AA6A" w:rsidR="002B2611" w:rsidRPr="005F0CE7" w:rsidRDefault="002B2611" w:rsidP="00A05BAD">
      <w:pPr>
        <w:pStyle w:val="a5"/>
        <w:numPr>
          <w:ilvl w:val="0"/>
          <w:numId w:val="6"/>
        </w:numPr>
        <w:autoSpaceDE w:val="0"/>
        <w:autoSpaceDN w:val="0"/>
        <w:ind w:leftChars="0" w:left="1560" w:hanging="26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제3순위</w:t>
      </w:r>
      <w:r w:rsidR="007623AC" w:rsidRPr="005F0CE7">
        <w:rPr>
          <w:rFonts w:ascii="맑은 고딕" w:eastAsia="맑은 고딕" w:hAnsi="맑은 고딕" w:hint="eastAsia"/>
          <w:sz w:val="20"/>
          <w:szCs w:val="20"/>
        </w:rPr>
        <w:t xml:space="preserve">: </w:t>
      </w:r>
      <w:r w:rsidRPr="005F0CE7">
        <w:rPr>
          <w:rFonts w:ascii="맑은 고딕" w:eastAsia="맑은 고딕" w:hAnsi="맑은 고딕"/>
          <w:sz w:val="20"/>
          <w:szCs w:val="20"/>
        </w:rPr>
        <w:t>학명(속</w:t>
      </w:r>
      <w:r w:rsidR="007623AC" w:rsidRPr="005F0CE7">
        <w:rPr>
          <w:rFonts w:ascii="맑은 고딕" w:eastAsia="맑은 고딕" w:hAnsi="맑은 고딕"/>
          <w:sz w:val="20"/>
          <w:szCs w:val="20"/>
        </w:rPr>
        <w:t>•</w:t>
      </w:r>
      <w:r w:rsidRPr="005F0CE7">
        <w:rPr>
          <w:rFonts w:ascii="맑은 고딕" w:eastAsia="맑은 고딕" w:hAnsi="맑은 고딕"/>
          <w:sz w:val="20"/>
          <w:szCs w:val="20"/>
        </w:rPr>
        <w:t>종까지 번역)</w:t>
      </w:r>
    </w:p>
    <w:p w14:paraId="674FBD48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7A0F7751" w14:textId="2C6B6701" w:rsidR="002B2611" w:rsidRPr="005F0CE7" w:rsidRDefault="002B2611" w:rsidP="00A05BAD">
      <w:pPr>
        <w:autoSpaceDE w:val="0"/>
        <w:autoSpaceDN w:val="0"/>
        <w:ind w:leftChars="515" w:left="1559" w:hangingChars="213" w:hanging="426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(주)</w:t>
      </w:r>
      <w:r w:rsidR="005F0CE7">
        <w:rPr>
          <w:rFonts w:ascii="맑은 고딕" w:eastAsia="맑은 고딕" w:hAnsi="맑은 고딕"/>
          <w:sz w:val="20"/>
          <w:szCs w:val="20"/>
        </w:rPr>
        <w:t xml:space="preserve"> </w:t>
      </w:r>
      <w:r w:rsidRPr="005F0CE7">
        <w:rPr>
          <w:rFonts w:ascii="맑은 고딕" w:eastAsia="맑은 고딕" w:hAnsi="맑은 고딕"/>
          <w:sz w:val="20"/>
          <w:szCs w:val="20"/>
        </w:rPr>
        <w:t xml:space="preserve">도감, 사전 등으로서는 당면 </w:t>
      </w:r>
      <w:r w:rsidR="007623AC" w:rsidRPr="005F0CE7">
        <w:rPr>
          <w:rFonts w:ascii="맑은 고딕" w:eastAsia="맑은 고딕" w:hAnsi="맑은 고딕"/>
          <w:sz w:val="20"/>
          <w:szCs w:val="20"/>
        </w:rPr>
        <w:t>“</w:t>
      </w:r>
      <w:r w:rsidRPr="005F0CE7">
        <w:rPr>
          <w:rFonts w:ascii="맑은 고딕" w:eastAsia="맑은 고딕" w:hAnsi="맑은 고딕"/>
          <w:sz w:val="20"/>
          <w:szCs w:val="20"/>
        </w:rPr>
        <w:t xml:space="preserve">원색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마키노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 xml:space="preserve"> 식물대도감(</w:t>
      </w:r>
      <w:proofErr w:type="spellStart"/>
      <w:r w:rsidR="00194588" w:rsidRPr="005F0CE7">
        <w:rPr>
          <w:rFonts w:ascii="맑은 고딕" w:eastAsia="맑은 고딕" w:hAnsi="맑은 고딕" w:hint="eastAsia"/>
          <w:sz w:val="20"/>
          <w:szCs w:val="20"/>
        </w:rPr>
        <w:t>호쿠리쿠칸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>)</w:t>
      </w:r>
      <w:r w:rsidR="00194588" w:rsidRPr="005F0CE7">
        <w:rPr>
          <w:rFonts w:ascii="맑은 고딕" w:eastAsia="맑은 고딕" w:hAnsi="맑은 고딕"/>
          <w:sz w:val="20"/>
          <w:szCs w:val="20"/>
        </w:rPr>
        <w:t>”</w:t>
      </w:r>
      <w:r w:rsidR="00194588" w:rsidRPr="005F0CE7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="00194588" w:rsidRPr="005F0CE7">
        <w:rPr>
          <w:rFonts w:ascii="맑은 고딕" w:eastAsia="맑은 고딕" w:hAnsi="맑은 고딕"/>
          <w:sz w:val="20"/>
          <w:szCs w:val="20"/>
        </w:rPr>
        <w:t>“</w:t>
      </w:r>
      <w:r w:rsidRPr="005F0CE7">
        <w:rPr>
          <w:rFonts w:ascii="맑은 고딕" w:eastAsia="맑은 고딕" w:hAnsi="맑은 고딕"/>
          <w:sz w:val="20"/>
          <w:szCs w:val="20"/>
        </w:rPr>
        <w:t xml:space="preserve">원색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마키노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="00194588" w:rsidRPr="005F0CE7">
        <w:rPr>
          <w:rFonts w:ascii="맑은 고딕" w:eastAsia="맑은 고딕" w:hAnsi="맑은 고딕" w:hint="eastAsia"/>
          <w:sz w:val="20"/>
          <w:szCs w:val="20"/>
        </w:rPr>
        <w:t>일한약</w:t>
      </w:r>
      <w:r w:rsidRPr="005F0CE7">
        <w:rPr>
          <w:rFonts w:ascii="맑은 고딕" w:eastAsia="맑은 고딕" w:hAnsi="맑은 고딕"/>
          <w:sz w:val="20"/>
          <w:szCs w:val="20"/>
        </w:rPr>
        <w:t>도감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>(</w:t>
      </w:r>
      <w:proofErr w:type="spellStart"/>
      <w:r w:rsidR="00194588" w:rsidRPr="005F0CE7">
        <w:rPr>
          <w:rFonts w:ascii="맑은 고딕" w:eastAsia="맑은 고딕" w:hAnsi="맑은 고딕" w:hint="eastAsia"/>
          <w:sz w:val="20"/>
          <w:szCs w:val="20"/>
        </w:rPr>
        <w:t>호쿠리쿠칸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>)”, “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세계유용식물사전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>(</w:t>
      </w:r>
      <w:proofErr w:type="spellStart"/>
      <w:r w:rsidR="00194588" w:rsidRPr="005F0CE7">
        <w:rPr>
          <w:rFonts w:ascii="맑은 고딕" w:eastAsia="맑은 고딕" w:hAnsi="맑은 고딕" w:hint="eastAsia"/>
          <w:sz w:val="20"/>
          <w:szCs w:val="20"/>
        </w:rPr>
        <w:t>헤이</w:t>
      </w:r>
      <w:r w:rsidR="007C2758" w:rsidRPr="005F0CE7">
        <w:rPr>
          <w:rFonts w:ascii="맑은 고딕" w:eastAsia="맑은 고딕" w:hAnsi="맑은 고딕" w:hint="eastAsia"/>
          <w:sz w:val="20"/>
          <w:szCs w:val="20"/>
        </w:rPr>
        <w:t>본</w:t>
      </w:r>
      <w:r w:rsidR="00194588" w:rsidRPr="005F0CE7">
        <w:rPr>
          <w:rFonts w:ascii="맑은 고딕" w:eastAsia="맑은 고딕" w:hAnsi="맑은 고딕" w:hint="eastAsia"/>
          <w:sz w:val="20"/>
          <w:szCs w:val="20"/>
        </w:rPr>
        <w:t>사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>)”,</w:t>
      </w:r>
      <w:r w:rsidR="00194588" w:rsidRPr="005F0CE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="00194588" w:rsidRPr="005F0CE7">
        <w:rPr>
          <w:rFonts w:ascii="맑은 고딕" w:eastAsia="맑은 고딕" w:hAnsi="맑은 고딕"/>
          <w:sz w:val="20"/>
          <w:szCs w:val="20"/>
        </w:rPr>
        <w:t>“</w:t>
      </w:r>
      <w:r w:rsidRPr="005F0CE7">
        <w:rPr>
          <w:rFonts w:ascii="맑은 고딕" w:eastAsia="맑은 고딕" w:hAnsi="맑은 고딕"/>
          <w:sz w:val="20"/>
          <w:szCs w:val="20"/>
        </w:rPr>
        <w:t>식물의 세계(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아사히신문사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>)</w:t>
      </w:r>
      <w:r w:rsidR="00194588" w:rsidRPr="005F0CE7">
        <w:rPr>
          <w:rFonts w:ascii="맑은 고딕" w:eastAsia="맑은 고딕" w:hAnsi="맑은 고딕"/>
          <w:sz w:val="20"/>
          <w:szCs w:val="20"/>
        </w:rPr>
        <w:t>”</w:t>
      </w:r>
      <w:r w:rsidRPr="005F0CE7">
        <w:rPr>
          <w:rFonts w:ascii="맑은 고딕" w:eastAsia="맑은 고딕" w:hAnsi="맑은 고딕"/>
          <w:sz w:val="20"/>
          <w:szCs w:val="20"/>
        </w:rPr>
        <w:t xml:space="preserve">, </w:t>
      </w:r>
      <w:r w:rsidR="00194588" w:rsidRPr="005F0CE7">
        <w:rPr>
          <w:rFonts w:ascii="맑은 고딕" w:eastAsia="맑은 고딕" w:hAnsi="맑은 고딕"/>
          <w:sz w:val="20"/>
          <w:szCs w:val="20"/>
        </w:rPr>
        <w:t>“</w:t>
      </w:r>
      <w:r w:rsidRPr="005F0CE7">
        <w:rPr>
          <w:rFonts w:ascii="맑은 고딕" w:eastAsia="맑은 고딕" w:hAnsi="맑은 고딕"/>
          <w:sz w:val="20"/>
          <w:szCs w:val="20"/>
        </w:rPr>
        <w:t>원예식물대사전(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쇼가쿠칸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>)</w:t>
      </w:r>
      <w:r w:rsidR="00194588" w:rsidRPr="005F0CE7">
        <w:rPr>
          <w:rFonts w:ascii="맑은 고딕" w:eastAsia="맑은 고딕" w:hAnsi="맑은 고딕"/>
          <w:sz w:val="20"/>
          <w:szCs w:val="20"/>
        </w:rPr>
        <w:t>”</w:t>
      </w:r>
      <w:r w:rsidRPr="005F0CE7">
        <w:rPr>
          <w:rFonts w:ascii="맑은 고딕" w:eastAsia="맑은 고딕" w:hAnsi="맑은 고딕"/>
          <w:sz w:val="20"/>
          <w:szCs w:val="20"/>
        </w:rPr>
        <w:t xml:space="preserve"> 및 </w:t>
      </w:r>
      <w:r w:rsidR="00194588" w:rsidRPr="005F0CE7">
        <w:rPr>
          <w:rFonts w:ascii="맑은 고딕" w:eastAsia="맑은 고딕" w:hAnsi="맑은 고딕"/>
          <w:sz w:val="20"/>
          <w:szCs w:val="20"/>
        </w:rPr>
        <w:t>“</w:t>
      </w:r>
      <w:r w:rsidRPr="005F0CE7">
        <w:rPr>
          <w:rFonts w:ascii="맑은 고딕" w:eastAsia="맑은 고딕" w:hAnsi="맑은 고딕"/>
          <w:sz w:val="20"/>
          <w:szCs w:val="20"/>
        </w:rPr>
        <w:t>약용식물대사전(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히로카와서점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>)</w:t>
      </w:r>
      <w:r w:rsidR="00194588" w:rsidRPr="005F0CE7">
        <w:rPr>
          <w:rFonts w:ascii="맑은 고딕" w:eastAsia="맑은 고딕" w:hAnsi="맑은 고딕"/>
          <w:sz w:val="20"/>
          <w:szCs w:val="20"/>
        </w:rPr>
        <w:t>”</w:t>
      </w:r>
      <w:r w:rsidRPr="005F0CE7">
        <w:rPr>
          <w:rFonts w:ascii="맑은 고딕" w:eastAsia="맑은 고딕" w:hAnsi="맑은 고딕"/>
          <w:sz w:val="20"/>
          <w:szCs w:val="20"/>
        </w:rPr>
        <w:t>을 대상으로 표시</w:t>
      </w:r>
      <w:r w:rsidR="00194588" w:rsidRPr="005F0CE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5F0CE7">
        <w:rPr>
          <w:rFonts w:ascii="맑은 고딕" w:eastAsia="맑은 고딕" w:hAnsi="맑은 고딕"/>
          <w:sz w:val="20"/>
          <w:szCs w:val="20"/>
        </w:rPr>
        <w:t>명칭을 작성한다.</w:t>
      </w:r>
    </w:p>
    <w:p w14:paraId="3E615689" w14:textId="1352F698" w:rsidR="002B2611" w:rsidRPr="005F0CE7" w:rsidRDefault="00194588" w:rsidP="00A05BAD">
      <w:pPr>
        <w:autoSpaceDE w:val="0"/>
        <w:autoSpaceDN w:val="0"/>
        <w:ind w:leftChars="709" w:left="156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 xml:space="preserve">더불어, 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해조에 대해서는 </w:t>
      </w:r>
      <w:r w:rsidRPr="005F0CE7">
        <w:rPr>
          <w:rFonts w:ascii="맑은 고딕" w:eastAsia="맑은 고딕" w:hAnsi="맑은 고딕"/>
          <w:sz w:val="20"/>
          <w:szCs w:val="20"/>
        </w:rPr>
        <w:t>“</w:t>
      </w:r>
      <w:r w:rsidR="002B2611" w:rsidRPr="005F0CE7">
        <w:rPr>
          <w:rFonts w:ascii="맑은 고딕" w:eastAsia="맑은 고딕" w:hAnsi="맑은 고딕"/>
          <w:sz w:val="20"/>
          <w:szCs w:val="20"/>
        </w:rPr>
        <w:t>원색 일본해조도감(</w:t>
      </w:r>
      <w:proofErr w:type="spellStart"/>
      <w:r w:rsidRPr="005F0CE7">
        <w:rPr>
          <w:rFonts w:ascii="맑은 고딕" w:eastAsia="맑은 고딕" w:hAnsi="맑은 고딕" w:hint="eastAsia"/>
          <w:sz w:val="20"/>
          <w:szCs w:val="20"/>
        </w:rPr>
        <w:t>호이쿠샤</w:t>
      </w:r>
      <w:proofErr w:type="spellEnd"/>
      <w:r w:rsidR="002B2611" w:rsidRPr="005F0CE7">
        <w:rPr>
          <w:rFonts w:ascii="맑은 고딕" w:eastAsia="맑은 고딕" w:hAnsi="맑은 고딕"/>
          <w:sz w:val="20"/>
          <w:szCs w:val="20"/>
        </w:rPr>
        <w:t>)</w:t>
      </w:r>
      <w:r w:rsidRPr="005F0CE7">
        <w:rPr>
          <w:rFonts w:ascii="맑은 고딕" w:eastAsia="맑은 고딕" w:hAnsi="맑은 고딕"/>
          <w:sz w:val="20"/>
          <w:szCs w:val="20"/>
        </w:rPr>
        <w:t>”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를, 균류에 대해서는 </w:t>
      </w:r>
      <w:r w:rsidRPr="005F0CE7">
        <w:rPr>
          <w:rFonts w:ascii="맑은 고딕" w:eastAsia="맑은 고딕" w:hAnsi="맑은 고딕"/>
          <w:sz w:val="20"/>
          <w:szCs w:val="20"/>
        </w:rPr>
        <w:t>“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원색 </w:t>
      </w:r>
      <w:proofErr w:type="spellStart"/>
      <w:r w:rsidR="002B2611" w:rsidRPr="005F0CE7">
        <w:rPr>
          <w:rFonts w:ascii="맑은 고딕" w:eastAsia="맑은 고딕" w:hAnsi="맑은 고딕"/>
          <w:sz w:val="20"/>
          <w:szCs w:val="20"/>
        </w:rPr>
        <w:t>일본신균류</w:t>
      </w:r>
      <w:proofErr w:type="spellEnd"/>
      <w:r w:rsidR="002B2611" w:rsidRPr="005F0CE7">
        <w:rPr>
          <w:rFonts w:ascii="맑은 고딕" w:eastAsia="맑은 고딕" w:hAnsi="맑은 고딕"/>
          <w:sz w:val="20"/>
          <w:szCs w:val="20"/>
        </w:rPr>
        <w:t xml:space="preserve"> 도감(</w:t>
      </w:r>
      <w:r w:rsidRPr="005F0CE7">
        <w:rPr>
          <w:rFonts w:ascii="맑은 고딕" w:eastAsia="맑은 고딕" w:hAnsi="맑은 고딕" w:hint="eastAsia"/>
          <w:sz w:val="20"/>
          <w:szCs w:val="20"/>
        </w:rPr>
        <w:t>I</w:t>
      </w:r>
      <w:r w:rsidR="002B2611" w:rsidRPr="005F0CE7">
        <w:rPr>
          <w:rFonts w:ascii="맑은 고딕" w:eastAsia="맑은 고딕" w:hAnsi="맑은 고딕"/>
          <w:sz w:val="20"/>
          <w:szCs w:val="20"/>
        </w:rPr>
        <w:t>) 및 (</w:t>
      </w:r>
      <w:r w:rsidRPr="005F0CE7">
        <w:rPr>
          <w:rFonts w:ascii="맑은 고딕" w:eastAsia="맑은 고딕" w:hAnsi="맑은 고딕" w:hint="eastAsia"/>
          <w:sz w:val="20"/>
          <w:szCs w:val="20"/>
        </w:rPr>
        <w:t>II</w:t>
      </w:r>
      <w:r w:rsidR="002B2611" w:rsidRPr="005F0CE7">
        <w:rPr>
          <w:rFonts w:ascii="맑은 고딕" w:eastAsia="맑은 고딕" w:hAnsi="맑은 고딕"/>
          <w:sz w:val="20"/>
          <w:szCs w:val="20"/>
        </w:rPr>
        <w:t>)(</w:t>
      </w:r>
      <w:proofErr w:type="spellStart"/>
      <w:r w:rsidRPr="005F0CE7">
        <w:rPr>
          <w:rFonts w:ascii="맑은 고딕" w:eastAsia="맑은 고딕" w:hAnsi="맑은 고딕" w:hint="eastAsia"/>
          <w:sz w:val="20"/>
          <w:szCs w:val="20"/>
        </w:rPr>
        <w:t>호이쿠샤</w:t>
      </w:r>
      <w:proofErr w:type="spellEnd"/>
      <w:r w:rsidR="002B2611" w:rsidRPr="005F0CE7">
        <w:rPr>
          <w:rFonts w:ascii="맑은 고딕" w:eastAsia="맑은 고딕" w:hAnsi="맑은 고딕"/>
          <w:sz w:val="20"/>
          <w:szCs w:val="20"/>
        </w:rPr>
        <w:t>)</w:t>
      </w:r>
      <w:r w:rsidRPr="005F0CE7">
        <w:rPr>
          <w:rFonts w:ascii="맑은 고딕" w:eastAsia="맑은 고딕" w:hAnsi="맑은 고딕"/>
          <w:sz w:val="20"/>
          <w:szCs w:val="20"/>
        </w:rPr>
        <w:t>”</w:t>
      </w:r>
      <w:r w:rsidR="002B2611" w:rsidRPr="005F0CE7">
        <w:rPr>
          <w:rFonts w:ascii="맑은 고딕" w:eastAsia="맑은 고딕" w:hAnsi="맑은 고딕"/>
          <w:sz w:val="20"/>
          <w:szCs w:val="20"/>
        </w:rPr>
        <w:t>를 대상으로 표시명칭을 작성한다.</w:t>
      </w:r>
    </w:p>
    <w:p w14:paraId="3741A634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764A8A4F" w14:textId="77777777" w:rsidR="005F0CE7" w:rsidRDefault="005F0CE7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6C91E9F6" w14:textId="4C6FC0F6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lastRenderedPageBreak/>
        <w:t>&lt;개정2&gt;</w:t>
      </w:r>
    </w:p>
    <w:p w14:paraId="34C970BD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2EF6CB91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(현행)</w:t>
      </w:r>
    </w:p>
    <w:p w14:paraId="4CEC4966" w14:textId="7012F4E4" w:rsidR="002B2611" w:rsidRPr="005F0CE7" w:rsidRDefault="00194588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III</w:t>
      </w:r>
      <w:r w:rsidR="002B2611" w:rsidRPr="005F0CE7">
        <w:rPr>
          <w:rFonts w:ascii="맑은 고딕" w:eastAsia="맑은 고딕" w:hAnsi="맑은 고딕"/>
          <w:sz w:val="20"/>
          <w:szCs w:val="20"/>
        </w:rPr>
        <w:t>-1. 번역 방법</w:t>
      </w:r>
    </w:p>
    <w:p w14:paraId="1FC8B216" w14:textId="5D616AD6" w:rsidR="002B2611" w:rsidRPr="005F0CE7" w:rsidRDefault="002B2611" w:rsidP="00A05BAD">
      <w:pPr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3. 일반적으로 산과 알코올의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에스테르는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 xml:space="preserve"> 그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에스테르를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 xml:space="preserve"> 구성하는 산, 다음으로 구성하는 알코올의 순서로 조합</w:t>
      </w:r>
      <w:r w:rsidR="00194588" w:rsidRPr="005F0CE7">
        <w:rPr>
          <w:rFonts w:ascii="맑은 고딕" w:eastAsia="맑은 고딕" w:hAnsi="맑은 고딕" w:hint="eastAsia"/>
          <w:sz w:val="20"/>
          <w:szCs w:val="20"/>
        </w:rPr>
        <w:t>하며</w:t>
      </w:r>
      <w:r w:rsidRPr="005F0CE7">
        <w:rPr>
          <w:rFonts w:ascii="맑은 고딕" w:eastAsia="맑은 고딕" w:hAnsi="맑은 고딕"/>
          <w:sz w:val="20"/>
          <w:szCs w:val="20"/>
        </w:rPr>
        <w:t xml:space="preserve">, </w:t>
      </w:r>
      <w:r w:rsidR="00194588" w:rsidRPr="005F0CE7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에스테르</w:t>
      </w:r>
      <w:proofErr w:type="spellEnd"/>
      <w:r w:rsidR="00194588" w:rsidRPr="005F0CE7">
        <w:rPr>
          <w:rFonts w:ascii="맑은 고딕" w:eastAsia="맑은 고딕" w:hAnsi="맑은 고딕"/>
          <w:sz w:val="20"/>
          <w:szCs w:val="20"/>
        </w:rPr>
        <w:t>”</w:t>
      </w:r>
      <w:r w:rsidR="00194588" w:rsidRPr="005F0CE7">
        <w:rPr>
          <w:rFonts w:ascii="맑은 고딕" w:eastAsia="맑은 고딕" w:hAnsi="맑은 고딕" w:hint="eastAsia"/>
          <w:sz w:val="20"/>
          <w:szCs w:val="20"/>
        </w:rPr>
        <w:t xml:space="preserve"> 용어는 </w:t>
      </w:r>
      <w:r w:rsidRPr="005F0CE7">
        <w:rPr>
          <w:rFonts w:ascii="맑은 고딕" w:eastAsia="맑은 고딕" w:hAnsi="맑은 고딕"/>
          <w:sz w:val="20"/>
          <w:szCs w:val="20"/>
        </w:rPr>
        <w:t>생략</w:t>
      </w:r>
      <w:r w:rsidR="00194588" w:rsidRPr="005F0CE7">
        <w:rPr>
          <w:rFonts w:ascii="맑은 고딕" w:eastAsia="맑은 고딕" w:hAnsi="맑은 고딕" w:hint="eastAsia"/>
          <w:sz w:val="20"/>
          <w:szCs w:val="20"/>
        </w:rPr>
        <w:t>하고</w:t>
      </w:r>
      <w:r w:rsidRPr="005F0CE7">
        <w:rPr>
          <w:rFonts w:ascii="맑은 고딕" w:eastAsia="맑은 고딕" w:hAnsi="맑은 고딕"/>
          <w:sz w:val="20"/>
          <w:szCs w:val="20"/>
        </w:rPr>
        <w:t xml:space="preserve"> 작성하는 것을 원칙으로 하지만, 관능기로서의 성질을 남기고 있다고 생각되는 산에 대해서는 명칭의 후반에 둔다.</w:t>
      </w:r>
    </w:p>
    <w:p w14:paraId="7164BC46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4097B1CE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(개정)</w:t>
      </w:r>
    </w:p>
    <w:p w14:paraId="168D06BA" w14:textId="755FC028" w:rsidR="002B2611" w:rsidRPr="005F0CE7" w:rsidRDefault="00194588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>III-</w:t>
      </w:r>
      <w:r w:rsidR="002B2611" w:rsidRPr="005F0CE7">
        <w:rPr>
          <w:rFonts w:ascii="맑은 고딕" w:eastAsia="맑은 고딕" w:hAnsi="맑은 고딕"/>
          <w:sz w:val="20"/>
          <w:szCs w:val="20"/>
        </w:rPr>
        <w:t>1. 번역 방법</w:t>
      </w:r>
    </w:p>
    <w:p w14:paraId="3B47CDB6" w14:textId="278CD6D8" w:rsidR="002B2611" w:rsidRPr="005F0CE7" w:rsidRDefault="002B2611" w:rsidP="00A05BAD">
      <w:pPr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3. 일반적으로 </w:t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에스테르는</w:t>
      </w:r>
      <w:proofErr w:type="spellEnd"/>
      <w:r w:rsidRPr="005F0CE7">
        <w:rPr>
          <w:rFonts w:ascii="맑은 고딕" w:eastAsia="맑은 고딕" w:hAnsi="맑은 고딕"/>
          <w:sz w:val="20"/>
          <w:szCs w:val="20"/>
        </w:rPr>
        <w:t xml:space="preserve"> 그것을 구성하는 산, 다음</w:t>
      </w:r>
      <w:r w:rsidR="00953FFC" w:rsidRPr="005F0CE7">
        <w:rPr>
          <w:rFonts w:ascii="맑은 고딕" w:eastAsia="맑은 고딕" w:hAnsi="맑은 고딕" w:hint="eastAsia"/>
          <w:sz w:val="20"/>
          <w:szCs w:val="20"/>
        </w:rPr>
        <w:t>으로</w:t>
      </w:r>
      <w:r w:rsidRPr="005F0CE7">
        <w:rPr>
          <w:rFonts w:ascii="맑은 고딕" w:eastAsia="맑은 고딕" w:hAnsi="맑은 고딕"/>
          <w:sz w:val="20"/>
          <w:szCs w:val="20"/>
        </w:rPr>
        <w:t xml:space="preserve"> 알코올의 순서로 조합하여 명칭을 작성하지만, 관능기로서의 성질을 남</w:t>
      </w:r>
      <w:r w:rsidR="00953FFC" w:rsidRPr="005F0CE7">
        <w:rPr>
          <w:rFonts w:ascii="맑은 고딕" w:eastAsia="맑은 고딕" w:hAnsi="맑은 고딕" w:hint="eastAsia"/>
          <w:sz w:val="20"/>
          <w:szCs w:val="20"/>
        </w:rPr>
        <w:t>기고 있</w:t>
      </w:r>
      <w:r w:rsidRPr="005F0CE7">
        <w:rPr>
          <w:rFonts w:ascii="맑은 고딕" w:eastAsia="맑은 고딕" w:hAnsi="맑은 고딕"/>
          <w:sz w:val="20"/>
          <w:szCs w:val="20"/>
        </w:rPr>
        <w:t>다고 생각되는 산에 대해서는 명칭의 후반에 둔다.</w:t>
      </w:r>
    </w:p>
    <w:p w14:paraId="4CAB852D" w14:textId="1701E6F1" w:rsidR="002B2611" w:rsidRPr="005F0CE7" w:rsidRDefault="00953FFC" w:rsidP="00A05BAD">
      <w:pPr>
        <w:autoSpaceDE w:val="0"/>
        <w:autoSpaceDN w:val="0"/>
        <w:ind w:leftChars="129" w:left="284" w:firstLineChars="71" w:firstLine="142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 w:hint="eastAsia"/>
          <w:sz w:val="20"/>
          <w:szCs w:val="20"/>
        </w:rPr>
        <w:t xml:space="preserve">더불어, </w:t>
      </w:r>
      <w:proofErr w:type="spellStart"/>
      <w:r w:rsidRPr="005F0CE7">
        <w:rPr>
          <w:rFonts w:ascii="맑은 고딕" w:eastAsia="맑은 고딕" w:hAnsi="맑은 고딕" w:hint="eastAsia"/>
          <w:sz w:val="20"/>
          <w:szCs w:val="20"/>
        </w:rPr>
        <w:t>에스테르나</w:t>
      </w:r>
      <w:proofErr w:type="spellEnd"/>
      <w:r w:rsidRPr="005F0CE7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5F0CE7">
        <w:rPr>
          <w:rFonts w:ascii="맑은 고딕" w:eastAsia="맑은 고딕" w:hAnsi="맑은 고딕" w:hint="eastAsia"/>
          <w:sz w:val="20"/>
          <w:szCs w:val="20"/>
        </w:rPr>
        <w:t>지방산염</w:t>
      </w:r>
      <w:proofErr w:type="spellEnd"/>
      <w:r w:rsidRPr="005F0CE7">
        <w:rPr>
          <w:rFonts w:ascii="맑은 고딕" w:eastAsia="맑은 고딕" w:hAnsi="맑은 고딕" w:hint="eastAsia"/>
          <w:sz w:val="20"/>
          <w:szCs w:val="20"/>
        </w:rPr>
        <w:t xml:space="preserve"> 등에서 </w:t>
      </w:r>
      <w:r w:rsidR="002B2611" w:rsidRPr="005F0CE7">
        <w:rPr>
          <w:rFonts w:ascii="맑은 고딕" w:eastAsia="맑은 고딕" w:hAnsi="맑은 고딕"/>
          <w:sz w:val="20"/>
          <w:szCs w:val="20"/>
        </w:rPr>
        <w:t>동식물</w:t>
      </w:r>
      <w:r w:rsidRPr="005F0CE7">
        <w:rPr>
          <w:rFonts w:ascii="맑은 고딕" w:eastAsia="맑은 고딕" w:hAnsi="맑은 고딕" w:hint="eastAsia"/>
          <w:sz w:val="20"/>
          <w:szCs w:val="20"/>
        </w:rPr>
        <w:t>유에서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 유래</w:t>
      </w:r>
      <w:r w:rsidRPr="005F0CE7">
        <w:rPr>
          <w:rFonts w:ascii="맑은 고딕" w:eastAsia="맑은 고딕" w:hAnsi="맑은 고딕" w:hint="eastAsia"/>
          <w:sz w:val="20"/>
          <w:szCs w:val="20"/>
        </w:rPr>
        <w:t>하는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 지방산을 사용한 성분의 경우, </w:t>
      </w:r>
      <w:r w:rsidRPr="005F0CE7">
        <w:rPr>
          <w:rFonts w:ascii="맑은 고딕" w:eastAsia="맑은 고딕" w:hAnsi="맑은 고딕" w:hint="eastAsia"/>
          <w:sz w:val="20"/>
          <w:szCs w:val="20"/>
        </w:rPr>
        <w:t xml:space="preserve">INCI명에서는 </w:t>
      </w:r>
      <w:r w:rsidR="002B2611" w:rsidRPr="005F0CE7">
        <w:rPr>
          <w:rFonts w:ascii="맑은 고딕" w:eastAsia="맑은 고딕" w:hAnsi="맑은 고딕"/>
          <w:sz w:val="20"/>
          <w:szCs w:val="20"/>
        </w:rPr>
        <w:t>동식물</w:t>
      </w:r>
      <w:r w:rsidRPr="005F0CE7">
        <w:rPr>
          <w:rFonts w:ascii="맑은 고딕" w:eastAsia="맑은 고딕" w:hAnsi="맑은 고딕" w:hint="eastAsia"/>
          <w:sz w:val="20"/>
          <w:szCs w:val="20"/>
        </w:rPr>
        <w:t xml:space="preserve">명의 어미에 </w:t>
      </w:r>
      <w:r w:rsidRPr="005F0CE7">
        <w:rPr>
          <w:rFonts w:ascii="맑은 고딕" w:eastAsia="맑은 고딕" w:hAnsi="맑은 고딕"/>
          <w:sz w:val="20"/>
          <w:szCs w:val="20"/>
        </w:rPr>
        <w:t>“</w:t>
      </w:r>
      <w:r w:rsidRPr="005F0CE7">
        <w:rPr>
          <w:rFonts w:ascii="맑은 고딕" w:eastAsia="맑은 고딕" w:hAnsi="맑은 고딕" w:hint="eastAsia"/>
          <w:sz w:val="20"/>
          <w:szCs w:val="20"/>
        </w:rPr>
        <w:t>-ATE</w:t>
      </w:r>
      <w:r w:rsidRPr="005F0CE7">
        <w:rPr>
          <w:rFonts w:ascii="맑은 고딕" w:eastAsia="맑은 고딕" w:hAnsi="맑은 고딕"/>
          <w:sz w:val="20"/>
          <w:szCs w:val="20"/>
        </w:rPr>
        <w:t>”</w:t>
      </w:r>
      <w:r w:rsidRPr="005F0CE7">
        <w:rPr>
          <w:rFonts w:ascii="맑은 고딕" w:eastAsia="맑은 고딕" w:hAnsi="맑은 고딕" w:hint="eastAsia"/>
          <w:sz w:val="20"/>
          <w:szCs w:val="20"/>
        </w:rPr>
        <w:t xml:space="preserve">를 부기한 조어를 사용하고 있다. 이러한 성분의 경우, 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음역하지 </w:t>
      </w:r>
      <w:r w:rsidRPr="005F0CE7">
        <w:rPr>
          <w:rFonts w:ascii="맑은 고딕" w:eastAsia="맑은 고딕" w:hAnsi="맑은 고딕" w:hint="eastAsia"/>
          <w:sz w:val="20"/>
          <w:szCs w:val="20"/>
        </w:rPr>
        <w:t>말고</w:t>
      </w:r>
      <w:r w:rsidR="002B2611" w:rsidRPr="005F0CE7">
        <w:rPr>
          <w:rFonts w:ascii="맑은 고딕" w:eastAsia="맑은 고딕" w:hAnsi="맑은 고딕"/>
          <w:sz w:val="20"/>
          <w:szCs w:val="20"/>
        </w:rPr>
        <w:t xml:space="preserve"> 동식물의 </w:t>
      </w:r>
      <w:r w:rsidRPr="005F0CE7">
        <w:rPr>
          <w:rFonts w:ascii="맑은 고딕" w:eastAsia="맑은 고딕" w:hAnsi="맑은 고딕" w:hint="eastAsia"/>
          <w:sz w:val="20"/>
          <w:szCs w:val="20"/>
        </w:rPr>
        <w:t xml:space="preserve">일본어명 뒤에 </w:t>
      </w:r>
      <w:r w:rsidRPr="005F0CE7">
        <w:rPr>
          <w:rFonts w:ascii="맑은 고딕" w:eastAsia="맑은 고딕" w:hAnsi="맑은 고딕"/>
          <w:sz w:val="20"/>
          <w:szCs w:val="20"/>
        </w:rPr>
        <w:t>“</w:t>
      </w:r>
      <w:r w:rsidR="00321BB1" w:rsidRPr="005F0CE7">
        <w:rPr>
          <w:rFonts w:ascii="맑은 고딕" w:eastAsia="맑은 고딕" w:hAnsi="맑은 고딕" w:hint="eastAsia"/>
          <w:sz w:val="20"/>
          <w:szCs w:val="20"/>
        </w:rPr>
        <w:t>유(油)</w:t>
      </w:r>
      <w:r w:rsidR="002B2611" w:rsidRPr="005F0CE7">
        <w:rPr>
          <w:rFonts w:ascii="맑은 고딕" w:eastAsia="맑은 고딕" w:hAnsi="맑은 고딕"/>
          <w:sz w:val="20"/>
          <w:szCs w:val="20"/>
        </w:rPr>
        <w:t>(또는 지</w:t>
      </w:r>
      <w:r w:rsidR="00321BB1" w:rsidRPr="005F0CE7">
        <w:rPr>
          <w:rFonts w:ascii="맑은 고딕" w:eastAsia="맑은 고딕" w:hAnsi="맑은 고딕" w:hint="eastAsia"/>
          <w:sz w:val="20"/>
          <w:szCs w:val="20"/>
        </w:rPr>
        <w:t>(脂)</w:t>
      </w:r>
      <w:r w:rsidR="002B2611" w:rsidRPr="005F0CE7">
        <w:rPr>
          <w:rFonts w:ascii="맑은 고딕" w:eastAsia="맑은 고딕" w:hAnsi="맑은 고딕"/>
          <w:sz w:val="20"/>
          <w:szCs w:val="20"/>
        </w:rPr>
        <w:t>) 지방산</w:t>
      </w:r>
      <w:r w:rsidR="00321BB1" w:rsidRPr="005F0CE7">
        <w:rPr>
          <w:rFonts w:ascii="맑은 고딕" w:eastAsia="맑은 고딕" w:hAnsi="맑은 고딕"/>
          <w:sz w:val="20"/>
          <w:szCs w:val="20"/>
        </w:rPr>
        <w:t>”</w:t>
      </w:r>
      <w:r w:rsidR="002B2611" w:rsidRPr="005F0CE7">
        <w:rPr>
          <w:rFonts w:ascii="맑은 고딕" w:eastAsia="맑은 고딕" w:hAnsi="맑은 고딕"/>
          <w:sz w:val="20"/>
          <w:szCs w:val="20"/>
        </w:rPr>
        <w:t>을 부기하여 표시명칭을 작성한다.</w:t>
      </w:r>
    </w:p>
    <w:p w14:paraId="6B20E2D1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7AA531A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0C42EAEF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&lt;개정 3&gt;</w:t>
      </w:r>
    </w:p>
    <w:p w14:paraId="7E3B882B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4CE3E669" w14:textId="39A2CE9A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부칙 별표 3에 추가</w:t>
      </w:r>
    </w:p>
    <w:p w14:paraId="5E0B2FAC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E30B80B" w14:textId="21352176" w:rsidR="002B2611" w:rsidRPr="005F0CE7" w:rsidRDefault="002B2611" w:rsidP="00A05BAD">
      <w:pPr>
        <w:autoSpaceDE w:val="0"/>
        <w:autoSpaceDN w:val="0"/>
        <w:ind w:leftChars="386" w:left="84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(약호) </w:t>
      </w:r>
      <w:r w:rsidRPr="005F0CE7">
        <w:rPr>
          <w:rFonts w:ascii="맑은 고딕" w:eastAsia="맑은 고딕" w:hAnsi="맑은 고딕"/>
          <w:sz w:val="20"/>
          <w:szCs w:val="20"/>
        </w:rPr>
        <w:tab/>
      </w:r>
      <w:r w:rsidR="00321BB1" w:rsidRPr="005F0CE7">
        <w:rPr>
          <w:rFonts w:ascii="맑은 고딕" w:eastAsia="맑은 고딕" w:hAnsi="맑은 고딕"/>
          <w:sz w:val="20"/>
          <w:szCs w:val="20"/>
        </w:rPr>
        <w:tab/>
      </w:r>
      <w:r w:rsidRPr="005F0CE7">
        <w:rPr>
          <w:rFonts w:ascii="맑은 고딕" w:eastAsia="맑은 고딕" w:hAnsi="맑은 고딕"/>
          <w:sz w:val="20"/>
          <w:szCs w:val="20"/>
        </w:rPr>
        <w:t>(명칭)</w:t>
      </w:r>
    </w:p>
    <w:p w14:paraId="5E1160AD" w14:textId="0E517620" w:rsidR="002B2611" w:rsidRPr="005F0CE7" w:rsidRDefault="002B2611" w:rsidP="00A05BAD">
      <w:pPr>
        <w:autoSpaceDE w:val="0"/>
        <w:autoSpaceDN w:val="0"/>
        <w:ind w:leftChars="386" w:left="84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MD I </w:t>
      </w:r>
      <w:r w:rsidRPr="005F0CE7">
        <w:rPr>
          <w:rFonts w:ascii="맑은 고딕" w:eastAsia="맑은 고딕" w:hAnsi="맑은 고딕"/>
          <w:sz w:val="20"/>
          <w:szCs w:val="20"/>
        </w:rPr>
        <w:tab/>
      </w:r>
      <w:r w:rsidR="00321BB1" w:rsidRPr="005F0CE7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5F0CE7">
        <w:rPr>
          <w:rFonts w:ascii="맑은 고딕" w:eastAsia="맑은 고딕" w:hAnsi="맑은 고딕"/>
          <w:sz w:val="20"/>
          <w:szCs w:val="20"/>
        </w:rPr>
        <w:t>메틸렌디페닐디이소시아네이트</w:t>
      </w:r>
      <w:proofErr w:type="spellEnd"/>
    </w:p>
    <w:p w14:paraId="5BB6AF3A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0A6D30DF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E03B427" w14:textId="77777777" w:rsidR="002B2611" w:rsidRPr="005F0CE7" w:rsidRDefault="002B2611" w:rsidP="00A05BAD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1F231C74" w14:textId="77777777" w:rsidR="002B2611" w:rsidRPr="005F0CE7" w:rsidRDefault="002B2611" w:rsidP="00A05BAD">
      <w:pPr>
        <w:autoSpaceDE w:val="0"/>
        <w:autoSpaceDN w:val="0"/>
        <w:ind w:leftChars="902" w:left="1984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* 명칭 작성 예</w:t>
      </w:r>
    </w:p>
    <w:p w14:paraId="2107515B" w14:textId="0D093637" w:rsidR="002B2611" w:rsidRPr="005F0CE7" w:rsidRDefault="002B2611" w:rsidP="00A05BAD">
      <w:pPr>
        <w:autoSpaceDE w:val="0"/>
        <w:autoSpaceDN w:val="0"/>
        <w:ind w:leftChars="1095" w:left="240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SODIUM TALLOWATE: 우지 지방산 Na</w:t>
      </w:r>
    </w:p>
    <w:p w14:paraId="30C8C0EA" w14:textId="09A68054" w:rsidR="002B2611" w:rsidRPr="005F0CE7" w:rsidRDefault="002B2611" w:rsidP="00A05BAD">
      <w:pPr>
        <w:autoSpaceDE w:val="0"/>
        <w:autoSpaceDN w:val="0"/>
        <w:ind w:leftChars="1095" w:left="2409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 xml:space="preserve">DECYL OLIVATE: </w:t>
      </w:r>
      <w:r w:rsidR="00321BB1" w:rsidRPr="005F0CE7">
        <w:rPr>
          <w:rFonts w:ascii="맑은 고딕" w:eastAsia="맑은 고딕" w:hAnsi="맑은 고딕"/>
          <w:sz w:val="20"/>
          <w:szCs w:val="20"/>
        </w:rPr>
        <w:tab/>
      </w:r>
      <w:r w:rsidRPr="005F0CE7">
        <w:rPr>
          <w:rFonts w:ascii="맑은 고딕" w:eastAsia="맑은 고딕" w:hAnsi="맑은 고딕"/>
          <w:sz w:val="20"/>
          <w:szCs w:val="20"/>
        </w:rPr>
        <w:t>올리브유 지방산 데실</w:t>
      </w:r>
    </w:p>
    <w:p w14:paraId="1B1B39B1" w14:textId="77777777" w:rsidR="004D6185" w:rsidRDefault="004D6185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</w:p>
    <w:p w14:paraId="5868BE44" w14:textId="321CEF75" w:rsidR="002B2611" w:rsidRPr="005F0CE7" w:rsidRDefault="002B2611" w:rsidP="00A05BAD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5F0CE7">
        <w:rPr>
          <w:rFonts w:ascii="맑은 고딕" w:eastAsia="맑은 고딕" w:hAnsi="맑은 고딕"/>
          <w:sz w:val="20"/>
          <w:szCs w:val="20"/>
        </w:rPr>
        <w:t>이상</w:t>
      </w:r>
    </w:p>
    <w:sectPr w:rsidR="002B2611" w:rsidRPr="005F0CE7" w:rsidSect="008F4634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B7031"/>
    <w:multiLevelType w:val="hybridMultilevel"/>
    <w:tmpl w:val="E732F722"/>
    <w:lvl w:ilvl="0" w:tplc="6E9CDF9A">
      <w:start w:val="1"/>
      <w:numFmt w:val="bullet"/>
      <w:lvlText w:val="ᆞ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275C1B9E"/>
    <w:multiLevelType w:val="hybridMultilevel"/>
    <w:tmpl w:val="41C8142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2B3B3ADC"/>
    <w:multiLevelType w:val="hybridMultilevel"/>
    <w:tmpl w:val="A81250C4"/>
    <w:lvl w:ilvl="0" w:tplc="3C32C8E2">
      <w:start w:val="1"/>
      <w:numFmt w:val="bullet"/>
      <w:lvlText w:val="ᆞ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2B167F7"/>
    <w:multiLevelType w:val="hybridMultilevel"/>
    <w:tmpl w:val="368E2CAC"/>
    <w:lvl w:ilvl="0" w:tplc="E4868F0C">
      <w:numFmt w:val="bullet"/>
      <w:lvlText w:val="•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70617FDF"/>
    <w:multiLevelType w:val="hybridMultilevel"/>
    <w:tmpl w:val="537A02BA"/>
    <w:lvl w:ilvl="0" w:tplc="4338327C">
      <w:start w:val="1"/>
      <w:numFmt w:val="bullet"/>
      <w:lvlText w:val="•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74CE5C98"/>
    <w:multiLevelType w:val="hybridMultilevel"/>
    <w:tmpl w:val="EB88537C"/>
    <w:lvl w:ilvl="0" w:tplc="22A2EB32">
      <w:start w:val="1"/>
      <w:numFmt w:val="bullet"/>
      <w:lvlText w:val="〮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379936829">
    <w:abstractNumId w:val="1"/>
  </w:num>
  <w:num w:numId="2" w16cid:durableId="29384402">
    <w:abstractNumId w:val="3"/>
  </w:num>
  <w:num w:numId="3" w16cid:durableId="299068624">
    <w:abstractNumId w:val="2"/>
  </w:num>
  <w:num w:numId="4" w16cid:durableId="1717436965">
    <w:abstractNumId w:val="0"/>
  </w:num>
  <w:num w:numId="5" w16cid:durableId="122887092">
    <w:abstractNumId w:val="5"/>
  </w:num>
  <w:num w:numId="6" w16cid:durableId="18224280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FA"/>
    <w:rsid w:val="00044032"/>
    <w:rsid w:val="00094725"/>
    <w:rsid w:val="000D2504"/>
    <w:rsid w:val="000F69FA"/>
    <w:rsid w:val="00194588"/>
    <w:rsid w:val="002770D8"/>
    <w:rsid w:val="002B2611"/>
    <w:rsid w:val="00321BB1"/>
    <w:rsid w:val="003D31A9"/>
    <w:rsid w:val="00470445"/>
    <w:rsid w:val="00472889"/>
    <w:rsid w:val="004D6185"/>
    <w:rsid w:val="005B1268"/>
    <w:rsid w:val="005F0CE7"/>
    <w:rsid w:val="00620CA7"/>
    <w:rsid w:val="007623AC"/>
    <w:rsid w:val="007C2758"/>
    <w:rsid w:val="007D64B1"/>
    <w:rsid w:val="008F4634"/>
    <w:rsid w:val="00914FC5"/>
    <w:rsid w:val="00953FFC"/>
    <w:rsid w:val="00A05BAD"/>
    <w:rsid w:val="00A622B4"/>
    <w:rsid w:val="00A90855"/>
    <w:rsid w:val="00B12070"/>
    <w:rsid w:val="00B7550E"/>
    <w:rsid w:val="00BA63A0"/>
    <w:rsid w:val="00C04D0E"/>
    <w:rsid w:val="00E203DB"/>
    <w:rsid w:val="00FF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4711D"/>
  <w15:chartTrackingRefBased/>
  <w15:docId w15:val="{820F9E17-2499-43A9-B1D9-56542795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B3FD6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0B3FD6"/>
    <w:rPr>
      <w:rFonts w:asciiTheme="minorEastAsia" w:hAnsi="Courier New" w:cs="Courier New"/>
    </w:rPr>
  </w:style>
  <w:style w:type="paragraph" w:styleId="a4">
    <w:name w:val="Date"/>
    <w:basedOn w:val="a"/>
    <w:next w:val="a"/>
    <w:link w:val="Char0"/>
    <w:uiPriority w:val="99"/>
    <w:semiHidden/>
    <w:unhideWhenUsed/>
    <w:rsid w:val="00472889"/>
  </w:style>
  <w:style w:type="character" w:customStyle="1" w:styleId="Char0">
    <w:name w:val="날짜 Char"/>
    <w:basedOn w:val="a0"/>
    <w:link w:val="a4"/>
    <w:uiPriority w:val="99"/>
    <w:semiHidden/>
    <w:rsid w:val="00472889"/>
  </w:style>
  <w:style w:type="paragraph" w:styleId="a5">
    <w:name w:val="List Paragraph"/>
    <w:basedOn w:val="a"/>
    <w:uiPriority w:val="34"/>
    <w:qFormat/>
    <w:rsid w:val="007623A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3</cp:revision>
  <dcterms:created xsi:type="dcterms:W3CDTF">2025-07-17T05:36:00Z</dcterms:created>
  <dcterms:modified xsi:type="dcterms:W3CDTF">2025-07-17T05:37:00Z</dcterms:modified>
</cp:coreProperties>
</file>